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24"/>
        <w:gridCol w:w="108"/>
        <w:gridCol w:w="3604"/>
        <w:gridCol w:w="2126"/>
        <w:gridCol w:w="34"/>
        <w:gridCol w:w="3340"/>
        <w:gridCol w:w="440"/>
        <w:gridCol w:w="722"/>
      </w:tblGrid>
      <w:tr w:rsidR="007D6CF4" w:rsidRPr="006713D2" w:rsidTr="00FC0A2B">
        <w:trPr>
          <w:gridBefore w:val="2"/>
          <w:gridAfter w:val="1"/>
          <w:wBefore w:w="332" w:type="dxa"/>
          <w:wAfter w:w="722" w:type="dxa"/>
          <w:cantSplit/>
          <w:trHeight w:val="1970"/>
        </w:trPr>
        <w:tc>
          <w:tcPr>
            <w:tcW w:w="3604" w:type="dxa"/>
          </w:tcPr>
          <w:p w:rsidR="007D6CF4" w:rsidRPr="006713D2" w:rsidRDefault="007D6CF4" w:rsidP="00E227E8">
            <w:pPr>
              <w:ind w:left="-284"/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МУНИЦИПАЛЬНОЕ ОБРАЗОВАНИЕ</w:t>
            </w:r>
          </w:p>
          <w:p w:rsidR="007D6CF4" w:rsidRPr="006713D2" w:rsidRDefault="007D6CF4" w:rsidP="00E227E8">
            <w:pPr>
              <w:ind w:left="-284"/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«ЛЕНСКИЙ РАЙОН»</w:t>
            </w:r>
          </w:p>
          <w:p w:rsidR="007D6CF4" w:rsidRPr="00FC0A2B" w:rsidRDefault="007D6CF4" w:rsidP="00FC0A2B">
            <w:pPr>
              <w:pStyle w:val="1"/>
              <w:spacing w:line="228" w:lineRule="auto"/>
              <w:ind w:left="-284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РЕСПУБЛИКИ САХА (ЯКУТИЯ)</w:t>
            </w:r>
          </w:p>
          <w:p w:rsidR="007D6CF4" w:rsidRPr="006713D2" w:rsidRDefault="007D6CF4" w:rsidP="00E227E8">
            <w:pPr>
              <w:pStyle w:val="1"/>
              <w:spacing w:line="228" w:lineRule="auto"/>
              <w:ind w:left="-284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РАЙОННЫЙ СОВЕТ</w:t>
            </w:r>
          </w:p>
          <w:p w:rsidR="007D6CF4" w:rsidRPr="006713D2" w:rsidRDefault="007D6CF4" w:rsidP="00E227E8">
            <w:pPr>
              <w:pStyle w:val="1"/>
              <w:spacing w:line="276" w:lineRule="auto"/>
              <w:ind w:left="-28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ДЕПУТАТОВ</w:t>
            </w:r>
          </w:p>
        </w:tc>
        <w:tc>
          <w:tcPr>
            <w:tcW w:w="2160" w:type="dxa"/>
            <w:gridSpan w:val="2"/>
          </w:tcPr>
          <w:p w:rsidR="007D6CF4" w:rsidRPr="006713D2" w:rsidRDefault="007D6CF4" w:rsidP="00E227E8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8D5B1ED" wp14:editId="09177F7B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7D6CF4" w:rsidRPr="006713D2" w:rsidRDefault="007D6CF4" w:rsidP="00E227E8">
            <w:pPr>
              <w:ind w:left="-284"/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САХА </w:t>
            </w:r>
          </w:p>
          <w:p w:rsidR="00FC0A2B" w:rsidRDefault="007D6CF4" w:rsidP="00E227E8">
            <w:pPr>
              <w:ind w:left="-284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 w:rsidR="00FC0A2B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="00FC0A2B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="00FC0A2B">
              <w:rPr>
                <w:b/>
                <w:snapToGrid w:val="0"/>
                <w:color w:val="000000"/>
                <w:sz w:val="28"/>
                <w:szCs w:val="28"/>
              </w:rPr>
              <w:t>ӨСП</w:t>
            </w:r>
            <w:r w:rsidRPr="00FE4F0F">
              <w:rPr>
                <w:b/>
                <w:snapToGrid w:val="0"/>
                <w:color w:val="000000"/>
                <w:sz w:val="28"/>
                <w:szCs w:val="28"/>
              </w:rPr>
              <w:t>YБYЛYКЭТИН</w:t>
            </w:r>
            <w:r>
              <w:rPr>
                <w:b/>
                <w:snapToGrid w:val="0"/>
                <w:sz w:val="28"/>
                <w:szCs w:val="28"/>
              </w:rPr>
              <w:t xml:space="preserve"> «</w:t>
            </w:r>
            <w:r w:rsidRPr="006713D2">
              <w:rPr>
                <w:b/>
                <w:snapToGrid w:val="0"/>
                <w:sz w:val="28"/>
                <w:szCs w:val="28"/>
              </w:rPr>
              <w:t xml:space="preserve">ЛЕНСКЭЙ </w:t>
            </w:r>
          </w:p>
          <w:p w:rsidR="007D6CF4" w:rsidRPr="006713D2" w:rsidRDefault="007D6CF4" w:rsidP="00E227E8">
            <w:pPr>
              <w:ind w:left="-284"/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ОРОЙУОНУН</w:t>
            </w:r>
            <w:r>
              <w:rPr>
                <w:b/>
                <w:snapToGrid w:val="0"/>
                <w:sz w:val="28"/>
                <w:szCs w:val="28"/>
              </w:rPr>
              <w:t>»</w:t>
            </w:r>
          </w:p>
          <w:p w:rsidR="007D6CF4" w:rsidRPr="006713D2" w:rsidRDefault="007D6CF4" w:rsidP="00E227E8">
            <w:pPr>
              <w:pStyle w:val="1"/>
              <w:spacing w:line="276" w:lineRule="auto"/>
              <w:ind w:left="-284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МУНИЦИПАЛЬНАЙ </w:t>
            </w:r>
          </w:p>
          <w:p w:rsidR="007D6CF4" w:rsidRPr="006713D2" w:rsidRDefault="007D6CF4" w:rsidP="00E227E8">
            <w:pPr>
              <w:pStyle w:val="1"/>
              <w:spacing w:line="276" w:lineRule="auto"/>
              <w:ind w:left="-28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ТЭРИЛЛИИТЭ</w:t>
            </w:r>
          </w:p>
          <w:p w:rsidR="007D6CF4" w:rsidRPr="00FE4F0F" w:rsidRDefault="007D6CF4" w:rsidP="00E227E8">
            <w:pPr>
              <w:pStyle w:val="1"/>
              <w:spacing w:line="276" w:lineRule="auto"/>
              <w:ind w:left="-28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ОРОЙУОН ДЕПУТАТТАРЫН СЭБИЭТЭ</w:t>
            </w:r>
          </w:p>
          <w:p w:rsidR="007D6CF4" w:rsidRPr="006713D2" w:rsidRDefault="007D6CF4" w:rsidP="00E227E8">
            <w:pPr>
              <w:ind w:left="-28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6CF4" w:rsidRPr="006713D2" w:rsidTr="00FC0A2B">
        <w:tblPrEx>
          <w:tblLook w:val="01E0" w:firstRow="1" w:lastRow="1" w:firstColumn="1" w:lastColumn="1" w:noHBand="0" w:noVBand="0"/>
        </w:tblPrEx>
        <w:trPr>
          <w:gridBefore w:val="2"/>
          <w:wBefore w:w="332" w:type="dxa"/>
        </w:trPr>
        <w:tc>
          <w:tcPr>
            <w:tcW w:w="5730" w:type="dxa"/>
            <w:gridSpan w:val="2"/>
          </w:tcPr>
          <w:p w:rsidR="007D6CF4" w:rsidRPr="00FC0A2B" w:rsidRDefault="00FC0A2B" w:rsidP="00FC0A2B">
            <w:pPr>
              <w:ind w:left="-284" w:right="-314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7D6CF4" w:rsidRPr="00FC0A2B">
              <w:rPr>
                <w:b/>
                <w:sz w:val="32"/>
                <w:szCs w:val="32"/>
              </w:rPr>
              <w:t>РЕШЕНИЕ</w:t>
            </w:r>
          </w:p>
          <w:p w:rsidR="007D6CF4" w:rsidRPr="00FC0A2B" w:rsidRDefault="00FC0A2B" w:rsidP="00FC0A2B">
            <w:pPr>
              <w:ind w:left="-284" w:right="-314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7D6CF4" w:rsidRPr="00FC0A2B">
              <w:rPr>
                <w:b/>
                <w:sz w:val="32"/>
                <w:szCs w:val="32"/>
              </w:rPr>
              <w:t>СЕССИИ</w:t>
            </w:r>
          </w:p>
          <w:p w:rsidR="007D6CF4" w:rsidRPr="006713D2" w:rsidRDefault="007D6CF4" w:rsidP="00E227E8">
            <w:pPr>
              <w:ind w:left="-284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7D6CF4" w:rsidRDefault="00FC0A2B" w:rsidP="00E227E8">
            <w:pPr>
              <w:ind w:lef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  <w:p w:rsidR="007D6CF4" w:rsidRPr="006713D2" w:rsidRDefault="007D6CF4" w:rsidP="00E227E8">
            <w:pPr>
              <w:ind w:lef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</w:tc>
      </w:tr>
      <w:tr w:rsidR="007D6CF4" w:rsidRPr="006713D2" w:rsidTr="00FC0A2B">
        <w:tblPrEx>
          <w:tblLook w:val="01E0" w:firstRow="1" w:lastRow="1" w:firstColumn="1" w:lastColumn="1" w:noHBand="0" w:noVBand="0"/>
        </w:tblPrEx>
        <w:trPr>
          <w:gridBefore w:val="2"/>
          <w:wBefore w:w="332" w:type="dxa"/>
        </w:trPr>
        <w:tc>
          <w:tcPr>
            <w:tcW w:w="5730" w:type="dxa"/>
            <w:gridSpan w:val="2"/>
          </w:tcPr>
          <w:p w:rsidR="007D6CF4" w:rsidRPr="006713D2" w:rsidRDefault="007D6CF4" w:rsidP="00E227E8">
            <w:pPr>
              <w:spacing w:line="360" w:lineRule="auto"/>
              <w:ind w:lef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EF1FC6">
              <w:rPr>
                <w:b/>
                <w:sz w:val="28"/>
                <w:szCs w:val="28"/>
              </w:rPr>
              <w:t xml:space="preserve">      </w:t>
            </w:r>
            <w:r w:rsidRPr="006713D2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713D2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4536" w:type="dxa"/>
            <w:gridSpan w:val="4"/>
          </w:tcPr>
          <w:p w:rsidR="00FD4552" w:rsidRDefault="00EF1FC6" w:rsidP="00EF1FC6">
            <w:pPr>
              <w:ind w:left="-284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>
              <w:rPr>
                <w:b/>
                <w:snapToGrid w:val="0"/>
                <w:sz w:val="28"/>
                <w:szCs w:val="28"/>
              </w:rPr>
              <w:t xml:space="preserve"> к</w:t>
            </w:r>
            <w:r w:rsidR="007D6CF4">
              <w:rPr>
                <w:b/>
                <w:snapToGrid w:val="0"/>
                <w:sz w:val="28"/>
                <w:szCs w:val="28"/>
              </w:rPr>
              <w:t xml:space="preserve"> </w:t>
            </w:r>
          </w:p>
          <w:p w:rsidR="007D6CF4" w:rsidRPr="006713D2" w:rsidRDefault="007D6CF4" w:rsidP="00EF1FC6">
            <w:pPr>
              <w:ind w:left="-284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</w:t>
            </w:r>
          </w:p>
        </w:tc>
      </w:tr>
      <w:tr w:rsidR="007D6CF4" w:rsidRPr="006713D2" w:rsidTr="00FC0A2B">
        <w:tblPrEx>
          <w:tblLook w:val="01E0" w:firstRow="1" w:lastRow="1" w:firstColumn="1" w:lastColumn="1" w:noHBand="0" w:noVBand="0"/>
        </w:tblPrEx>
        <w:trPr>
          <w:gridAfter w:val="2"/>
          <w:wAfter w:w="1162" w:type="dxa"/>
        </w:trPr>
        <w:tc>
          <w:tcPr>
            <w:tcW w:w="9436" w:type="dxa"/>
            <w:gridSpan w:val="6"/>
          </w:tcPr>
          <w:p w:rsidR="007D6CF4" w:rsidRPr="006713D2" w:rsidRDefault="00FC0A2B" w:rsidP="00FC0A2B">
            <w:pPr>
              <w:ind w:left="284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от 31 августа</w:t>
            </w:r>
            <w:r w:rsidR="007D6CF4">
              <w:rPr>
                <w:b/>
                <w:snapToGrid w:val="0"/>
                <w:sz w:val="28"/>
                <w:szCs w:val="28"/>
              </w:rPr>
              <w:t xml:space="preserve"> 202</w:t>
            </w:r>
            <w:r w:rsidR="008264A2">
              <w:rPr>
                <w:b/>
                <w:snapToGrid w:val="0"/>
                <w:sz w:val="28"/>
                <w:szCs w:val="28"/>
              </w:rPr>
              <w:t>3</w:t>
            </w:r>
            <w:r w:rsidR="007D6CF4" w:rsidRPr="006713D2">
              <w:rPr>
                <w:b/>
                <w:snapToGrid w:val="0"/>
                <w:sz w:val="28"/>
                <w:szCs w:val="28"/>
              </w:rPr>
              <w:t xml:space="preserve"> года</w:t>
            </w:r>
            <w:r w:rsidR="007D6CF4">
              <w:rPr>
                <w:b/>
                <w:snapToGrid w:val="0"/>
                <w:sz w:val="28"/>
                <w:szCs w:val="28"/>
              </w:rPr>
              <w:t xml:space="preserve">                      </w:t>
            </w:r>
            <w:r>
              <w:rPr>
                <w:b/>
                <w:snapToGrid w:val="0"/>
                <w:sz w:val="28"/>
                <w:szCs w:val="28"/>
              </w:rPr>
              <w:t xml:space="preserve">                                    </w:t>
            </w:r>
            <w:r w:rsidR="00EF1FC6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sz w:val="28"/>
                <w:szCs w:val="28"/>
              </w:rPr>
              <w:t>№ 8-8</w:t>
            </w:r>
          </w:p>
          <w:p w:rsidR="007D6CF4" w:rsidRPr="008847CC" w:rsidRDefault="007D6CF4" w:rsidP="00FC0A2B">
            <w:pPr>
              <w:ind w:left="284"/>
              <w:rPr>
                <w:b/>
                <w:snapToGrid w:val="0"/>
                <w:sz w:val="28"/>
                <w:szCs w:val="28"/>
                <w:u w:val="single"/>
              </w:rPr>
            </w:pPr>
          </w:p>
        </w:tc>
      </w:tr>
      <w:tr w:rsidR="007D6CF4" w:rsidRPr="006713D2" w:rsidTr="00FC0A2B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4" w:type="dxa"/>
          <w:wAfter w:w="722" w:type="dxa"/>
        </w:trPr>
        <w:tc>
          <w:tcPr>
            <w:tcW w:w="9652" w:type="dxa"/>
            <w:gridSpan w:val="6"/>
          </w:tcPr>
          <w:p w:rsidR="007D6CF4" w:rsidRDefault="007D6CF4" w:rsidP="00FC0A2B">
            <w:pPr>
              <w:suppressAutoHyphens/>
              <w:ind w:left="284"/>
              <w:rPr>
                <w:b/>
                <w:sz w:val="28"/>
                <w:szCs w:val="24"/>
              </w:rPr>
            </w:pPr>
          </w:p>
          <w:p w:rsidR="00FD4552" w:rsidRDefault="007D6CF4" w:rsidP="00FC0A2B">
            <w:pPr>
              <w:suppressAutoHyphens/>
              <w:ind w:left="284" w:hanging="284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</w:t>
            </w:r>
            <w:r w:rsidR="0001661D">
              <w:rPr>
                <w:b/>
                <w:bCs/>
                <w:sz w:val="28"/>
                <w:szCs w:val="24"/>
              </w:rPr>
              <w:t xml:space="preserve">Об установлении </w:t>
            </w:r>
            <w:r w:rsidR="008264A2" w:rsidRPr="008264A2">
              <w:rPr>
                <w:b/>
                <w:bCs/>
                <w:sz w:val="28"/>
                <w:szCs w:val="24"/>
              </w:rPr>
              <w:t>цены земельного участка, находящегося</w:t>
            </w:r>
          </w:p>
          <w:p w:rsidR="00FD4552" w:rsidRDefault="008264A2" w:rsidP="00FC0A2B">
            <w:pPr>
              <w:suppressAutoHyphens/>
              <w:ind w:left="284" w:hanging="284"/>
              <w:jc w:val="center"/>
              <w:rPr>
                <w:b/>
                <w:bCs/>
                <w:sz w:val="28"/>
                <w:szCs w:val="24"/>
              </w:rPr>
            </w:pPr>
            <w:r w:rsidRPr="008264A2">
              <w:rPr>
                <w:b/>
                <w:bCs/>
                <w:sz w:val="28"/>
                <w:szCs w:val="24"/>
              </w:rPr>
              <w:t xml:space="preserve"> в собственности </w:t>
            </w:r>
            <w:r>
              <w:rPr>
                <w:b/>
                <w:bCs/>
                <w:sz w:val="28"/>
                <w:szCs w:val="24"/>
              </w:rPr>
              <w:t>муниципального образования «Ленский район»</w:t>
            </w:r>
            <w:r w:rsidRPr="008264A2">
              <w:rPr>
                <w:b/>
                <w:bCs/>
                <w:sz w:val="28"/>
                <w:szCs w:val="24"/>
              </w:rPr>
              <w:t xml:space="preserve">, </w:t>
            </w:r>
          </w:p>
          <w:p w:rsidR="00FD4552" w:rsidRDefault="008264A2" w:rsidP="00FC0A2B">
            <w:pPr>
              <w:suppressAutoHyphens/>
              <w:ind w:left="284" w:hanging="284"/>
              <w:jc w:val="center"/>
              <w:rPr>
                <w:b/>
                <w:bCs/>
                <w:sz w:val="28"/>
                <w:szCs w:val="24"/>
              </w:rPr>
            </w:pPr>
            <w:r w:rsidRPr="008264A2">
              <w:rPr>
                <w:b/>
                <w:bCs/>
                <w:sz w:val="28"/>
                <w:szCs w:val="24"/>
              </w:rPr>
              <w:t>при заключении договора купли-продажи такого земельного участка</w:t>
            </w:r>
          </w:p>
          <w:p w:rsidR="007D6CF4" w:rsidRPr="00374213" w:rsidRDefault="008264A2" w:rsidP="00374213">
            <w:pPr>
              <w:suppressAutoHyphens/>
              <w:ind w:left="284" w:hanging="284"/>
              <w:jc w:val="center"/>
              <w:rPr>
                <w:b/>
                <w:bCs/>
                <w:sz w:val="28"/>
                <w:szCs w:val="24"/>
              </w:rPr>
            </w:pPr>
            <w:r w:rsidRPr="008264A2">
              <w:rPr>
                <w:b/>
                <w:bCs/>
                <w:sz w:val="28"/>
                <w:szCs w:val="24"/>
              </w:rPr>
              <w:t xml:space="preserve"> без проведения торгов</w:t>
            </w:r>
            <w:bookmarkStart w:id="0" w:name="_GoBack"/>
            <w:bookmarkEnd w:id="0"/>
          </w:p>
          <w:p w:rsidR="007D6CF4" w:rsidRPr="006713D2" w:rsidRDefault="007D6CF4" w:rsidP="00FC0A2B">
            <w:pPr>
              <w:suppressAutoHyphens/>
              <w:ind w:left="284" w:hanging="28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D6CF4" w:rsidRPr="006140A8" w:rsidRDefault="008264A2" w:rsidP="00FC0A2B">
      <w:pPr>
        <w:pStyle w:val="Default"/>
        <w:suppressAutoHyphens/>
        <w:spacing w:line="360" w:lineRule="auto"/>
        <w:ind w:left="284"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</w:t>
      </w:r>
      <w:r w:rsidRPr="008264A2">
        <w:rPr>
          <w:sz w:val="28"/>
          <w:szCs w:val="28"/>
        </w:rPr>
        <w:t xml:space="preserve"> соответствии со статьей 39.4 Земельного кодекса Российской Федерации, </w:t>
      </w:r>
      <w:r w:rsidR="00FC0A2B">
        <w:rPr>
          <w:sz w:val="28"/>
          <w:szCs w:val="28"/>
        </w:rPr>
        <w:t>Федеральным законом от 06.10.</w:t>
      </w:r>
      <w:r w:rsidRPr="008264A2">
        <w:rPr>
          <w:sz w:val="28"/>
          <w:szCs w:val="28"/>
        </w:rPr>
        <w:t xml:space="preserve">2003 года N 131-ФЗ </w:t>
      </w:r>
      <w:r>
        <w:rPr>
          <w:sz w:val="28"/>
          <w:szCs w:val="28"/>
        </w:rPr>
        <w:t>«</w:t>
      </w:r>
      <w:r w:rsidRPr="008264A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374213">
        <w:rPr>
          <w:sz w:val="28"/>
          <w:szCs w:val="28"/>
        </w:rPr>
        <w:t>, Районный Совет депутатов муниципального образования «Ленский район»</w:t>
      </w:r>
    </w:p>
    <w:p w:rsidR="007D6CF4" w:rsidRPr="006713D2" w:rsidRDefault="00CA0A24" w:rsidP="00CA0A24">
      <w:pPr>
        <w:suppressAutoHyphens/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="007D6CF4" w:rsidRPr="006713D2">
        <w:rPr>
          <w:sz w:val="28"/>
          <w:szCs w:val="28"/>
        </w:rPr>
        <w:t>Р</w:t>
      </w:r>
      <w:proofErr w:type="gramEnd"/>
      <w:r w:rsidR="007D6CF4">
        <w:rPr>
          <w:sz w:val="28"/>
          <w:szCs w:val="28"/>
        </w:rPr>
        <w:t xml:space="preserve"> </w:t>
      </w:r>
      <w:r w:rsidR="007D6CF4" w:rsidRPr="006713D2">
        <w:rPr>
          <w:sz w:val="28"/>
          <w:szCs w:val="28"/>
        </w:rPr>
        <w:t>Е</w:t>
      </w:r>
      <w:r w:rsidR="007D6CF4">
        <w:rPr>
          <w:sz w:val="28"/>
          <w:szCs w:val="28"/>
        </w:rPr>
        <w:t xml:space="preserve"> </w:t>
      </w:r>
      <w:r w:rsidR="007D6CF4" w:rsidRPr="006713D2">
        <w:rPr>
          <w:sz w:val="28"/>
          <w:szCs w:val="28"/>
        </w:rPr>
        <w:t>Ш</w:t>
      </w:r>
      <w:r w:rsidR="007D6CF4">
        <w:rPr>
          <w:sz w:val="28"/>
          <w:szCs w:val="28"/>
        </w:rPr>
        <w:t xml:space="preserve"> </w:t>
      </w:r>
      <w:r w:rsidR="007D6CF4" w:rsidRPr="006713D2">
        <w:rPr>
          <w:sz w:val="28"/>
          <w:szCs w:val="28"/>
        </w:rPr>
        <w:t>И</w:t>
      </w:r>
      <w:r w:rsidR="007D6CF4">
        <w:rPr>
          <w:sz w:val="28"/>
          <w:szCs w:val="28"/>
        </w:rPr>
        <w:t xml:space="preserve"> </w:t>
      </w:r>
      <w:r w:rsidR="007D6CF4" w:rsidRPr="006713D2">
        <w:rPr>
          <w:sz w:val="28"/>
          <w:szCs w:val="28"/>
        </w:rPr>
        <w:t>Л:</w:t>
      </w:r>
    </w:p>
    <w:p w:rsidR="00E227E8" w:rsidRDefault="007D6CF4" w:rsidP="00FC0A2B">
      <w:pPr>
        <w:tabs>
          <w:tab w:val="left" w:pos="1701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27E8">
        <w:rPr>
          <w:sz w:val="28"/>
          <w:szCs w:val="28"/>
        </w:rPr>
        <w:t xml:space="preserve"> </w:t>
      </w:r>
      <w:r w:rsidR="001E1AE5" w:rsidRPr="001E1AE5">
        <w:rPr>
          <w:sz w:val="28"/>
          <w:szCs w:val="28"/>
        </w:rPr>
        <w:t xml:space="preserve">Установить, что цена земельных участков, находящихся в собственности </w:t>
      </w:r>
      <w:r w:rsidR="001E1AE5">
        <w:rPr>
          <w:sz w:val="28"/>
          <w:szCs w:val="28"/>
        </w:rPr>
        <w:t>муниципального образования «Ленский</w:t>
      </w:r>
      <w:r w:rsidR="00374213">
        <w:rPr>
          <w:sz w:val="28"/>
          <w:szCs w:val="28"/>
        </w:rPr>
        <w:t xml:space="preserve"> район»</w:t>
      </w:r>
      <w:r w:rsidR="001E1AE5" w:rsidRPr="001E1AE5">
        <w:rPr>
          <w:sz w:val="28"/>
          <w:szCs w:val="28"/>
        </w:rPr>
        <w:t>, при их продаже без проведения торгов, определяется в размере кратности ставки земельного налога за единицу площади земельного участка согласно прилож</w:t>
      </w:r>
      <w:r w:rsidR="00374213">
        <w:rPr>
          <w:sz w:val="28"/>
          <w:szCs w:val="28"/>
        </w:rPr>
        <w:t>ению к настоящему решению</w:t>
      </w:r>
      <w:r w:rsidR="002B51F8">
        <w:rPr>
          <w:sz w:val="28"/>
          <w:szCs w:val="28"/>
        </w:rPr>
        <w:t>:</w:t>
      </w:r>
    </w:p>
    <w:p w:rsidR="002B51F8" w:rsidRPr="002B51F8" w:rsidRDefault="002B51F8" w:rsidP="00FC0A2B">
      <w:pPr>
        <w:tabs>
          <w:tab w:val="left" w:pos="1701"/>
        </w:tabs>
        <w:suppressAutoHyphens/>
        <w:spacing w:line="360" w:lineRule="auto"/>
        <w:ind w:left="284" w:firstLine="851"/>
        <w:jc w:val="center"/>
        <w:rPr>
          <w:sz w:val="28"/>
          <w:szCs w:val="28"/>
        </w:rPr>
      </w:pPr>
      <w:r w:rsidRPr="002B51F8">
        <w:rPr>
          <w:sz w:val="28"/>
          <w:szCs w:val="28"/>
        </w:rPr>
        <w:t xml:space="preserve">К * </w:t>
      </w:r>
      <w:proofErr w:type="spellStart"/>
      <w:r w:rsidRPr="002B51F8">
        <w:rPr>
          <w:sz w:val="28"/>
          <w:szCs w:val="28"/>
        </w:rPr>
        <w:t>Ст.з</w:t>
      </w:r>
      <w:proofErr w:type="spellEnd"/>
      <w:r w:rsidRPr="002B51F8">
        <w:rPr>
          <w:sz w:val="28"/>
          <w:szCs w:val="28"/>
        </w:rPr>
        <w:t xml:space="preserve">/н * </w:t>
      </w:r>
      <w:proofErr w:type="spellStart"/>
      <w:r w:rsidRPr="002B51F8">
        <w:rPr>
          <w:sz w:val="28"/>
          <w:szCs w:val="28"/>
        </w:rPr>
        <w:t>Кр</w:t>
      </w:r>
      <w:proofErr w:type="spellEnd"/>
      <w:r w:rsidRPr="002B51F8">
        <w:rPr>
          <w:sz w:val="28"/>
          <w:szCs w:val="28"/>
        </w:rPr>
        <w:t xml:space="preserve"> = Цена выкупа,</w:t>
      </w:r>
    </w:p>
    <w:p w:rsidR="002B51F8" w:rsidRPr="002B51F8" w:rsidRDefault="002B51F8" w:rsidP="00FC0A2B">
      <w:pPr>
        <w:tabs>
          <w:tab w:val="left" w:pos="1701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r w:rsidRPr="002B51F8">
        <w:rPr>
          <w:sz w:val="28"/>
          <w:szCs w:val="28"/>
        </w:rPr>
        <w:t>где:</w:t>
      </w:r>
    </w:p>
    <w:p w:rsidR="002B51F8" w:rsidRPr="002B51F8" w:rsidRDefault="002B51F8" w:rsidP="00FC0A2B">
      <w:pPr>
        <w:tabs>
          <w:tab w:val="left" w:pos="1701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r w:rsidRPr="002B51F8">
        <w:rPr>
          <w:sz w:val="28"/>
          <w:szCs w:val="28"/>
        </w:rPr>
        <w:t>К - кадастровая стоимость земельного участка;</w:t>
      </w:r>
    </w:p>
    <w:p w:rsidR="002B51F8" w:rsidRPr="002B51F8" w:rsidRDefault="002B51F8" w:rsidP="00FC0A2B">
      <w:pPr>
        <w:tabs>
          <w:tab w:val="left" w:pos="1701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proofErr w:type="spellStart"/>
      <w:r w:rsidRPr="002B51F8">
        <w:rPr>
          <w:sz w:val="28"/>
          <w:szCs w:val="28"/>
        </w:rPr>
        <w:lastRenderedPageBreak/>
        <w:t>Ст.з</w:t>
      </w:r>
      <w:proofErr w:type="spellEnd"/>
      <w:r w:rsidRPr="002B51F8">
        <w:rPr>
          <w:sz w:val="28"/>
          <w:szCs w:val="28"/>
        </w:rPr>
        <w:t>/н - ставка земельного налога соответствующего вида разрешенного использования земельного участка;</w:t>
      </w:r>
    </w:p>
    <w:p w:rsidR="002B51F8" w:rsidRPr="002B51F8" w:rsidRDefault="002B51F8" w:rsidP="00FC0A2B">
      <w:pPr>
        <w:tabs>
          <w:tab w:val="left" w:pos="1701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proofErr w:type="spellStart"/>
      <w:r w:rsidRPr="002B51F8">
        <w:rPr>
          <w:sz w:val="28"/>
          <w:szCs w:val="28"/>
        </w:rPr>
        <w:t>Кр</w:t>
      </w:r>
      <w:proofErr w:type="spellEnd"/>
      <w:r w:rsidRPr="002B51F8">
        <w:rPr>
          <w:sz w:val="28"/>
          <w:szCs w:val="28"/>
        </w:rPr>
        <w:t xml:space="preserve"> - размер кратности.</w:t>
      </w:r>
    </w:p>
    <w:p w:rsidR="001E1AE5" w:rsidRPr="001E1AE5" w:rsidRDefault="00E227E8" w:rsidP="00FC0A2B">
      <w:pPr>
        <w:tabs>
          <w:tab w:val="left" w:pos="1560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27E8">
        <w:rPr>
          <w:sz w:val="28"/>
          <w:szCs w:val="28"/>
        </w:rPr>
        <w:t xml:space="preserve">. </w:t>
      </w:r>
      <w:r w:rsidR="001E1AE5" w:rsidRPr="001E1AE5">
        <w:rPr>
          <w:sz w:val="28"/>
          <w:szCs w:val="28"/>
        </w:rPr>
        <w:t>Кратность ставки земельного налога за единицу площади земельного участка устанавливается:</w:t>
      </w:r>
    </w:p>
    <w:p w:rsidR="001E1AE5" w:rsidRPr="001E1AE5" w:rsidRDefault="001E1AE5" w:rsidP="00FC0A2B">
      <w:pPr>
        <w:tabs>
          <w:tab w:val="left" w:pos="1560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E1AE5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8</w:t>
      </w:r>
      <w:r w:rsidRPr="001E1AE5">
        <w:rPr>
          <w:sz w:val="28"/>
          <w:szCs w:val="28"/>
        </w:rPr>
        <w:t xml:space="preserve">, в случае продажи земельных участков </w:t>
      </w:r>
      <w:r w:rsidR="002B51F8">
        <w:rPr>
          <w:sz w:val="28"/>
          <w:szCs w:val="28"/>
        </w:rPr>
        <w:t>с видами разрешенного использования: д</w:t>
      </w:r>
      <w:r w:rsidR="002B51F8" w:rsidRPr="002B51F8">
        <w:rPr>
          <w:sz w:val="28"/>
          <w:szCs w:val="28"/>
        </w:rPr>
        <w:t>ля индивидуального жилищного строительства, малоэтажная многоквартирная жилая застройка, для ведения личного подсобного хозяйства (приусадебный земельный участок), блокированная жилая застройка</w:t>
      </w:r>
      <w:r w:rsidRPr="001E1AE5">
        <w:rPr>
          <w:sz w:val="28"/>
          <w:szCs w:val="28"/>
        </w:rPr>
        <w:t>;</w:t>
      </w:r>
    </w:p>
    <w:p w:rsidR="001E1AE5" w:rsidRPr="001E1AE5" w:rsidRDefault="001E1AE5" w:rsidP="00FC0A2B">
      <w:pPr>
        <w:tabs>
          <w:tab w:val="left" w:pos="1560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1AE5">
        <w:rPr>
          <w:sz w:val="28"/>
          <w:szCs w:val="28"/>
        </w:rPr>
        <w:t xml:space="preserve">.2. В размере </w:t>
      </w:r>
      <w:r>
        <w:rPr>
          <w:sz w:val="28"/>
          <w:szCs w:val="28"/>
        </w:rPr>
        <w:t>8</w:t>
      </w:r>
      <w:r w:rsidRPr="001E1AE5">
        <w:rPr>
          <w:sz w:val="28"/>
          <w:szCs w:val="28"/>
        </w:rPr>
        <w:t>, в случае продажи земельных участков</w:t>
      </w:r>
      <w:r>
        <w:rPr>
          <w:sz w:val="28"/>
          <w:szCs w:val="28"/>
        </w:rPr>
        <w:t xml:space="preserve"> </w:t>
      </w:r>
      <w:r w:rsidR="002B51F8" w:rsidRPr="002B51F8">
        <w:rPr>
          <w:sz w:val="28"/>
          <w:szCs w:val="28"/>
        </w:rPr>
        <w:t>с видами разрешенного использования:</w:t>
      </w:r>
      <w:r w:rsidR="002B51F8">
        <w:rPr>
          <w:sz w:val="28"/>
          <w:szCs w:val="28"/>
        </w:rPr>
        <w:t xml:space="preserve"> х</w:t>
      </w:r>
      <w:r w:rsidR="002B51F8" w:rsidRPr="002B51F8">
        <w:rPr>
          <w:sz w:val="28"/>
          <w:szCs w:val="28"/>
        </w:rPr>
        <w:t>ранение автотранспорта, размещение гаражей для собственных нужд</w:t>
      </w:r>
      <w:r w:rsidRPr="001E1AE5">
        <w:rPr>
          <w:sz w:val="28"/>
          <w:szCs w:val="28"/>
        </w:rPr>
        <w:t>;</w:t>
      </w:r>
    </w:p>
    <w:p w:rsidR="001E1AE5" w:rsidRPr="001E1AE5" w:rsidRDefault="001E1AE5" w:rsidP="00FC0A2B">
      <w:pPr>
        <w:tabs>
          <w:tab w:val="left" w:pos="1560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1AE5">
        <w:rPr>
          <w:sz w:val="28"/>
          <w:szCs w:val="28"/>
        </w:rPr>
        <w:t xml:space="preserve">.3. В размере </w:t>
      </w:r>
      <w:r>
        <w:rPr>
          <w:sz w:val="28"/>
          <w:szCs w:val="28"/>
        </w:rPr>
        <w:t>4</w:t>
      </w:r>
      <w:r w:rsidRPr="001E1AE5">
        <w:rPr>
          <w:sz w:val="28"/>
          <w:szCs w:val="28"/>
        </w:rPr>
        <w:t xml:space="preserve">, в случае </w:t>
      </w:r>
      <w:r w:rsidR="002B51F8" w:rsidRPr="002B51F8">
        <w:rPr>
          <w:sz w:val="28"/>
          <w:szCs w:val="28"/>
        </w:rPr>
        <w:t>продажи земельных участков с видами разрешенного использования:</w:t>
      </w:r>
      <w:r w:rsidR="002B51F8">
        <w:rPr>
          <w:sz w:val="28"/>
          <w:szCs w:val="28"/>
        </w:rPr>
        <w:t xml:space="preserve"> з</w:t>
      </w:r>
      <w:r w:rsidR="002B51F8" w:rsidRPr="002B51F8">
        <w:rPr>
          <w:sz w:val="28"/>
          <w:szCs w:val="28"/>
        </w:rPr>
        <w:t>емельные участки общего назначения, ведение огородничества, ведение садоводства</w:t>
      </w:r>
      <w:r w:rsidRPr="001E1AE5">
        <w:rPr>
          <w:sz w:val="28"/>
          <w:szCs w:val="28"/>
        </w:rPr>
        <w:t>;</w:t>
      </w:r>
    </w:p>
    <w:p w:rsidR="001E1AE5" w:rsidRPr="001E1AE5" w:rsidRDefault="001E1AE5" w:rsidP="00FC0A2B">
      <w:pPr>
        <w:tabs>
          <w:tab w:val="left" w:pos="1560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1AE5">
        <w:rPr>
          <w:sz w:val="28"/>
          <w:szCs w:val="28"/>
        </w:rPr>
        <w:t xml:space="preserve">.4. В размере </w:t>
      </w:r>
      <w:r>
        <w:rPr>
          <w:sz w:val="28"/>
          <w:szCs w:val="28"/>
        </w:rPr>
        <w:t>8</w:t>
      </w:r>
      <w:r w:rsidRPr="001E1AE5">
        <w:rPr>
          <w:sz w:val="28"/>
          <w:szCs w:val="28"/>
        </w:rPr>
        <w:t>, в случае продажи земельных участков</w:t>
      </w:r>
      <w:r>
        <w:rPr>
          <w:sz w:val="28"/>
          <w:szCs w:val="28"/>
        </w:rPr>
        <w:t xml:space="preserve"> </w:t>
      </w:r>
      <w:r w:rsidR="00721829" w:rsidRPr="00721829">
        <w:rPr>
          <w:sz w:val="28"/>
          <w:szCs w:val="28"/>
        </w:rPr>
        <w:t>с видами разрешенного использования:</w:t>
      </w:r>
      <w:r w:rsidR="00721829">
        <w:rPr>
          <w:sz w:val="28"/>
          <w:szCs w:val="28"/>
        </w:rPr>
        <w:t xml:space="preserve"> б</w:t>
      </w:r>
      <w:r w:rsidR="00721829" w:rsidRPr="00721829">
        <w:rPr>
          <w:sz w:val="28"/>
          <w:szCs w:val="28"/>
        </w:rPr>
        <w:t>ытовое обслуживание, объекты торговли (торговые центры, торгово-развлекательные центры (комплексы), рынки, магазины, общественное питание</w:t>
      </w:r>
      <w:r w:rsidR="000744AE">
        <w:rPr>
          <w:sz w:val="28"/>
          <w:szCs w:val="28"/>
        </w:rPr>
        <w:t>;</w:t>
      </w:r>
    </w:p>
    <w:p w:rsidR="001E1AE5" w:rsidRPr="001E1AE5" w:rsidRDefault="001E1AE5" w:rsidP="00FC0A2B">
      <w:pPr>
        <w:tabs>
          <w:tab w:val="left" w:pos="1560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1AE5">
        <w:rPr>
          <w:sz w:val="28"/>
          <w:szCs w:val="28"/>
        </w:rPr>
        <w:t xml:space="preserve">.5. В размере </w:t>
      </w:r>
      <w:r>
        <w:rPr>
          <w:sz w:val="28"/>
          <w:szCs w:val="28"/>
        </w:rPr>
        <w:t>8</w:t>
      </w:r>
      <w:r w:rsidRPr="001E1AE5">
        <w:rPr>
          <w:sz w:val="28"/>
          <w:szCs w:val="28"/>
        </w:rPr>
        <w:t>, в случае продажи земельных участков</w:t>
      </w:r>
      <w:r>
        <w:rPr>
          <w:sz w:val="28"/>
          <w:szCs w:val="28"/>
        </w:rPr>
        <w:t xml:space="preserve"> </w:t>
      </w:r>
      <w:r w:rsidR="00721829" w:rsidRPr="00721829">
        <w:rPr>
          <w:sz w:val="28"/>
          <w:szCs w:val="28"/>
        </w:rPr>
        <w:t>с вид</w:t>
      </w:r>
      <w:r w:rsidR="00721829">
        <w:rPr>
          <w:sz w:val="28"/>
          <w:szCs w:val="28"/>
        </w:rPr>
        <w:t>ом</w:t>
      </w:r>
      <w:r w:rsidR="00721829" w:rsidRPr="00721829">
        <w:rPr>
          <w:sz w:val="28"/>
          <w:szCs w:val="28"/>
        </w:rPr>
        <w:t xml:space="preserve"> разрешенного использования:</w:t>
      </w:r>
      <w:r w:rsidR="0072182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E1AE5">
        <w:rPr>
          <w:sz w:val="28"/>
          <w:szCs w:val="28"/>
        </w:rPr>
        <w:t>остинично</w:t>
      </w:r>
      <w:r w:rsidR="00721829">
        <w:rPr>
          <w:sz w:val="28"/>
          <w:szCs w:val="28"/>
        </w:rPr>
        <w:t xml:space="preserve">е </w:t>
      </w:r>
      <w:r w:rsidRPr="001E1AE5">
        <w:rPr>
          <w:sz w:val="28"/>
          <w:szCs w:val="28"/>
        </w:rPr>
        <w:t>обслуживани</w:t>
      </w:r>
      <w:r w:rsidR="00721829">
        <w:rPr>
          <w:sz w:val="28"/>
          <w:szCs w:val="28"/>
        </w:rPr>
        <w:t>е</w:t>
      </w:r>
      <w:r w:rsidR="000744AE">
        <w:rPr>
          <w:sz w:val="28"/>
          <w:szCs w:val="28"/>
        </w:rPr>
        <w:t>;</w:t>
      </w:r>
    </w:p>
    <w:p w:rsidR="001E1AE5" w:rsidRDefault="001E1AE5" w:rsidP="00FC0A2B">
      <w:pPr>
        <w:tabs>
          <w:tab w:val="left" w:pos="1560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35D0">
        <w:rPr>
          <w:sz w:val="28"/>
          <w:szCs w:val="28"/>
        </w:rPr>
        <w:t>.6. В размере 6</w:t>
      </w:r>
      <w:r w:rsidRPr="001E1AE5">
        <w:rPr>
          <w:sz w:val="28"/>
          <w:szCs w:val="28"/>
        </w:rPr>
        <w:t xml:space="preserve">, в случае продажи </w:t>
      </w:r>
      <w:r w:rsidR="000744AE">
        <w:rPr>
          <w:sz w:val="28"/>
          <w:szCs w:val="28"/>
        </w:rPr>
        <w:t>земельных участков</w:t>
      </w:r>
      <w:r w:rsidR="00721829">
        <w:rPr>
          <w:sz w:val="28"/>
          <w:szCs w:val="28"/>
        </w:rPr>
        <w:t xml:space="preserve"> с видами разрешенного использования:</w:t>
      </w:r>
      <w:r w:rsidR="000744AE">
        <w:rPr>
          <w:sz w:val="28"/>
          <w:szCs w:val="28"/>
        </w:rPr>
        <w:t xml:space="preserve"> </w:t>
      </w:r>
      <w:r w:rsidR="00721829">
        <w:rPr>
          <w:sz w:val="28"/>
          <w:szCs w:val="28"/>
        </w:rPr>
        <w:t>о</w:t>
      </w:r>
      <w:r w:rsidR="00721829" w:rsidRPr="00721829">
        <w:rPr>
          <w:sz w:val="28"/>
          <w:szCs w:val="28"/>
        </w:rPr>
        <w:t>бщественное управление, государственное управление, представительская деятельность, деловое управление, банковская и страховая деятельность</w:t>
      </w:r>
      <w:r w:rsidR="000744AE">
        <w:rPr>
          <w:sz w:val="28"/>
          <w:szCs w:val="28"/>
        </w:rPr>
        <w:t>;</w:t>
      </w:r>
    </w:p>
    <w:p w:rsidR="000744AE" w:rsidRDefault="000744AE" w:rsidP="00B9036F">
      <w:pPr>
        <w:tabs>
          <w:tab w:val="left" w:pos="1560"/>
        </w:tabs>
        <w:suppressAutoHyphens/>
        <w:spacing w:line="360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 размере 8, в случае продажи </w:t>
      </w:r>
      <w:r w:rsidRPr="000744AE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 </w:t>
      </w:r>
      <w:r w:rsidR="00721829" w:rsidRPr="00721829">
        <w:rPr>
          <w:sz w:val="28"/>
          <w:szCs w:val="28"/>
        </w:rPr>
        <w:t>с видами разрешенного использования:</w:t>
      </w:r>
      <w:r w:rsidR="00721829">
        <w:rPr>
          <w:sz w:val="28"/>
          <w:szCs w:val="28"/>
        </w:rPr>
        <w:t xml:space="preserve"> о</w:t>
      </w:r>
      <w:r w:rsidR="00721829" w:rsidRPr="00721829">
        <w:rPr>
          <w:sz w:val="28"/>
          <w:szCs w:val="28"/>
        </w:rPr>
        <w:t xml:space="preserve">тдых (рекреация), деятельность по особой охране и изучению природы, охрана природных территорий, сохранение и </w:t>
      </w:r>
      <w:r w:rsidR="00721829" w:rsidRPr="00721829">
        <w:rPr>
          <w:sz w:val="28"/>
          <w:szCs w:val="28"/>
        </w:rPr>
        <w:lastRenderedPageBreak/>
        <w:t>репродукция редких и (или) находящихся под угрозой исчезновения видов животных, курортная деятельность, санаторная деятельность</w:t>
      </w:r>
      <w:r>
        <w:rPr>
          <w:sz w:val="28"/>
          <w:szCs w:val="28"/>
        </w:rPr>
        <w:t>;</w:t>
      </w:r>
    </w:p>
    <w:p w:rsidR="000744AE" w:rsidRDefault="000744AE" w:rsidP="00FC0A2B">
      <w:pPr>
        <w:tabs>
          <w:tab w:val="left" w:pos="1560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 размере 8, в случае продажи земельных участков </w:t>
      </w:r>
      <w:r w:rsidR="00721829" w:rsidRPr="00721829">
        <w:rPr>
          <w:sz w:val="28"/>
          <w:szCs w:val="28"/>
        </w:rPr>
        <w:t xml:space="preserve">с видами разрешенного использования: </w:t>
      </w:r>
      <w:r w:rsidR="00721829">
        <w:rPr>
          <w:sz w:val="28"/>
          <w:szCs w:val="28"/>
        </w:rPr>
        <w:t>к</w:t>
      </w:r>
      <w:r w:rsidR="00721829" w:rsidRPr="00721829">
        <w:rPr>
          <w:sz w:val="28"/>
          <w:szCs w:val="28"/>
        </w:rPr>
        <w:t>оммунальное обслуживание, предоставление коммунальных услуг, административные здания организаций, обеспечивающих предоставление коммунальных услуг, производственная деятельность, склад</w:t>
      </w:r>
      <w:r>
        <w:rPr>
          <w:sz w:val="28"/>
          <w:szCs w:val="28"/>
        </w:rPr>
        <w:t>;</w:t>
      </w:r>
    </w:p>
    <w:p w:rsidR="000744AE" w:rsidRDefault="000744AE" w:rsidP="00FC0A2B">
      <w:pPr>
        <w:tabs>
          <w:tab w:val="left" w:pos="1560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 В размере 5, в случае продажи земельных участков</w:t>
      </w:r>
      <w:r w:rsidR="00721829" w:rsidRPr="00721829">
        <w:rPr>
          <w:sz w:val="28"/>
          <w:szCs w:val="28"/>
        </w:rPr>
        <w:t xml:space="preserve"> </w:t>
      </w:r>
      <w:r w:rsidR="00721829">
        <w:rPr>
          <w:sz w:val="28"/>
          <w:szCs w:val="28"/>
        </w:rPr>
        <w:t>с видом</w:t>
      </w:r>
      <w:r w:rsidR="00721829" w:rsidRPr="00721829">
        <w:rPr>
          <w:sz w:val="28"/>
          <w:szCs w:val="28"/>
        </w:rPr>
        <w:t xml:space="preserve"> разрешенного использования:</w:t>
      </w:r>
      <w:r w:rsidR="00721829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0744AE">
        <w:rPr>
          <w:sz w:val="28"/>
          <w:szCs w:val="28"/>
        </w:rPr>
        <w:t>нергетик</w:t>
      </w:r>
      <w:r w:rsidR="00721829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744AE" w:rsidRPr="001E1AE5" w:rsidRDefault="000744AE" w:rsidP="00FC0A2B">
      <w:pPr>
        <w:tabs>
          <w:tab w:val="left" w:pos="1560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 В размере 8, в случае продажи земельных участков с иными видами разрешенного использования.</w:t>
      </w:r>
    </w:p>
    <w:p w:rsidR="001E1AE5" w:rsidRPr="001E1AE5" w:rsidRDefault="001E1AE5" w:rsidP="00FC0A2B">
      <w:pPr>
        <w:tabs>
          <w:tab w:val="left" w:pos="1560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bookmarkStart w:id="1" w:name="P39"/>
      <w:bookmarkEnd w:id="1"/>
      <w:r>
        <w:rPr>
          <w:sz w:val="28"/>
          <w:szCs w:val="28"/>
        </w:rPr>
        <w:t>3</w:t>
      </w:r>
      <w:r w:rsidRPr="001E1AE5">
        <w:rPr>
          <w:sz w:val="28"/>
          <w:szCs w:val="28"/>
        </w:rPr>
        <w:t xml:space="preserve">. Цена земельного участка сельскохозяйственного назначения устанавливается в размере, установленном Земельным </w:t>
      </w:r>
      <w:hyperlink r:id="rId6">
        <w:r w:rsidRPr="000744AE">
          <w:rPr>
            <w:rStyle w:val="a4"/>
            <w:color w:val="000000" w:themeColor="text1"/>
            <w:sz w:val="28"/>
            <w:szCs w:val="28"/>
            <w:u w:val="none"/>
          </w:rPr>
          <w:t>кодексом</w:t>
        </w:r>
      </w:hyperlink>
      <w:r w:rsidRPr="001E1AE5">
        <w:rPr>
          <w:sz w:val="28"/>
          <w:szCs w:val="28"/>
        </w:rPr>
        <w:t xml:space="preserve"> Российской Федерации, Федеральным </w:t>
      </w:r>
      <w:hyperlink r:id="rId7">
        <w:r w:rsidRPr="000744AE">
          <w:rPr>
            <w:rStyle w:val="a4"/>
            <w:color w:val="000000" w:themeColor="text1"/>
            <w:sz w:val="28"/>
            <w:szCs w:val="28"/>
            <w:u w:val="none"/>
          </w:rPr>
          <w:t>законом</w:t>
        </w:r>
      </w:hyperlink>
      <w:r w:rsidRPr="001E1AE5">
        <w:rPr>
          <w:sz w:val="28"/>
          <w:szCs w:val="28"/>
        </w:rPr>
        <w:t xml:space="preserve"> от 24 июля 2002 года N 101-ФЗ </w:t>
      </w:r>
      <w:r w:rsidR="000744AE">
        <w:rPr>
          <w:sz w:val="28"/>
          <w:szCs w:val="28"/>
        </w:rPr>
        <w:t>«</w:t>
      </w:r>
      <w:r w:rsidRPr="001E1AE5">
        <w:rPr>
          <w:sz w:val="28"/>
          <w:szCs w:val="28"/>
        </w:rPr>
        <w:t>Об обороте земель сельскохозяйственного назначения</w:t>
      </w:r>
      <w:r w:rsidR="000744AE">
        <w:rPr>
          <w:sz w:val="28"/>
          <w:szCs w:val="28"/>
        </w:rPr>
        <w:t>»</w:t>
      </w:r>
      <w:r w:rsidRPr="001E1AE5">
        <w:rPr>
          <w:sz w:val="28"/>
          <w:szCs w:val="28"/>
        </w:rPr>
        <w:t xml:space="preserve">, Земельным </w:t>
      </w:r>
      <w:hyperlink r:id="rId8">
        <w:r w:rsidRPr="000744AE">
          <w:rPr>
            <w:rStyle w:val="a4"/>
            <w:color w:val="000000" w:themeColor="text1"/>
            <w:sz w:val="28"/>
            <w:szCs w:val="28"/>
            <w:u w:val="none"/>
          </w:rPr>
          <w:t>кодексом</w:t>
        </w:r>
      </w:hyperlink>
      <w:r w:rsidRPr="001E1AE5">
        <w:rPr>
          <w:sz w:val="28"/>
          <w:szCs w:val="28"/>
        </w:rPr>
        <w:t xml:space="preserve"> Республики Саха (Якутия).</w:t>
      </w:r>
    </w:p>
    <w:p w:rsidR="00E227E8" w:rsidRPr="00E227E8" w:rsidRDefault="001E1AE5" w:rsidP="00FC0A2B">
      <w:pPr>
        <w:tabs>
          <w:tab w:val="left" w:pos="1560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227E8" w:rsidRPr="00E227E8">
        <w:rPr>
          <w:sz w:val="28"/>
          <w:szCs w:val="28"/>
        </w:rPr>
        <w:t>Опубликовать настоящее решение в средствах массовой информации и разместить на официальном сайте муниципального образования «Ленский район».</w:t>
      </w:r>
    </w:p>
    <w:p w:rsidR="00E227E8" w:rsidRDefault="001E1AE5" w:rsidP="00FC0A2B">
      <w:pPr>
        <w:tabs>
          <w:tab w:val="left" w:pos="1560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27E8" w:rsidRPr="00E227E8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736B4" w:rsidRPr="00E227E8" w:rsidRDefault="00C736B4" w:rsidP="00FC0A2B">
      <w:pPr>
        <w:tabs>
          <w:tab w:val="left" w:pos="1560"/>
        </w:tabs>
        <w:suppressAutoHyphens/>
        <w:spacing w:line="360" w:lineRule="auto"/>
        <w:ind w:left="284" w:firstLine="851"/>
        <w:jc w:val="both"/>
        <w:rPr>
          <w:sz w:val="28"/>
          <w:szCs w:val="28"/>
        </w:rPr>
      </w:pPr>
    </w:p>
    <w:tbl>
      <w:tblPr>
        <w:tblW w:w="97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8"/>
        <w:gridCol w:w="4860"/>
      </w:tblGrid>
      <w:tr w:rsidR="007D6CF4" w:rsidRPr="006713D2" w:rsidTr="002700BA">
        <w:trPr>
          <w:trHeight w:val="2378"/>
        </w:trPr>
        <w:tc>
          <w:tcPr>
            <w:tcW w:w="4858" w:type="dxa"/>
          </w:tcPr>
          <w:p w:rsidR="007D6CF4" w:rsidRDefault="007D6CF4" w:rsidP="00FC0A2B">
            <w:pPr>
              <w:suppressAutoHyphens/>
              <w:ind w:left="284" w:hanging="284"/>
              <w:rPr>
                <w:b/>
                <w:sz w:val="28"/>
                <w:szCs w:val="28"/>
              </w:rPr>
            </w:pPr>
          </w:p>
          <w:p w:rsidR="007D6CF4" w:rsidRPr="006713D2" w:rsidRDefault="007D6CF4" w:rsidP="00FC0A2B">
            <w:pPr>
              <w:suppressAutoHyphens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Председатель</w:t>
            </w:r>
          </w:p>
          <w:p w:rsidR="007D6CF4" w:rsidRPr="006713D2" w:rsidRDefault="007D6CF4" w:rsidP="00FC0A2B">
            <w:pPr>
              <w:suppressAutoHyphens/>
              <w:ind w:left="284" w:hanging="284"/>
              <w:rPr>
                <w:b/>
                <w:sz w:val="28"/>
                <w:szCs w:val="28"/>
              </w:rPr>
            </w:pPr>
          </w:p>
          <w:p w:rsidR="007D6CF4" w:rsidRDefault="007D6CF4" w:rsidP="00FC0A2B">
            <w:pPr>
              <w:suppressAutoHyphens/>
              <w:ind w:left="284"/>
              <w:rPr>
                <w:b/>
                <w:sz w:val="28"/>
                <w:szCs w:val="28"/>
              </w:rPr>
            </w:pPr>
          </w:p>
          <w:p w:rsidR="00FC0A2B" w:rsidRPr="006713D2" w:rsidRDefault="00FC0A2B" w:rsidP="00FC0A2B">
            <w:pPr>
              <w:suppressAutoHyphens/>
              <w:ind w:left="284"/>
              <w:rPr>
                <w:b/>
                <w:sz w:val="28"/>
                <w:szCs w:val="28"/>
              </w:rPr>
            </w:pPr>
          </w:p>
          <w:p w:rsidR="007D6CF4" w:rsidRPr="006713D2" w:rsidRDefault="008264A2" w:rsidP="00FC0A2B">
            <w:pPr>
              <w:suppressAutoHyphens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7D6CF4">
              <w:rPr>
                <w:b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860" w:type="dxa"/>
          </w:tcPr>
          <w:p w:rsidR="007D6CF4" w:rsidRDefault="007D6CF4" w:rsidP="00FC0A2B">
            <w:pPr>
              <w:pStyle w:val="2"/>
              <w:suppressAutoHyphens/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6CF4" w:rsidRDefault="007D6CF4" w:rsidP="00FC0A2B">
            <w:pPr>
              <w:pStyle w:val="2"/>
              <w:tabs>
                <w:tab w:val="left" w:pos="1440"/>
                <w:tab w:val="right" w:pos="4381"/>
              </w:tabs>
              <w:suppressAutoHyphens/>
              <w:spacing w:line="240" w:lineRule="auto"/>
              <w:ind w:left="284" w:hanging="284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FC0A2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Н. К. Сидоркина</w:t>
            </w:r>
          </w:p>
          <w:p w:rsidR="007D6CF4" w:rsidRDefault="007D6CF4" w:rsidP="00FC0A2B">
            <w:pPr>
              <w:ind w:left="284"/>
            </w:pPr>
          </w:p>
          <w:p w:rsidR="007D6CF4" w:rsidRDefault="007D6CF4" w:rsidP="00FC0A2B">
            <w:pPr>
              <w:ind w:left="284"/>
            </w:pPr>
          </w:p>
          <w:p w:rsidR="00FC0A2B" w:rsidRDefault="00FC0A2B" w:rsidP="00FC0A2B">
            <w:pPr>
              <w:ind w:left="284"/>
            </w:pPr>
          </w:p>
          <w:p w:rsidR="007D6CF4" w:rsidRPr="006140A8" w:rsidRDefault="007D6CF4" w:rsidP="00FC0A2B">
            <w:pPr>
              <w:ind w:left="284"/>
            </w:pPr>
          </w:p>
          <w:p w:rsidR="007D6CF4" w:rsidRPr="009C4B87" w:rsidRDefault="007D6CF4" w:rsidP="00FC0A2B">
            <w:pPr>
              <w:suppressAutoHyphens/>
              <w:ind w:left="284" w:hanging="284"/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8264A2">
              <w:rPr>
                <w:b/>
                <w:sz w:val="28"/>
                <w:szCs w:val="28"/>
              </w:rPr>
              <w:t xml:space="preserve">Ж.Ж. Абильманов </w:t>
            </w:r>
          </w:p>
          <w:p w:rsidR="007D6CF4" w:rsidRPr="006713D2" w:rsidRDefault="007D6CF4" w:rsidP="00FC0A2B">
            <w:pPr>
              <w:suppressAutoHyphens/>
              <w:ind w:left="284" w:hanging="284"/>
              <w:rPr>
                <w:sz w:val="28"/>
                <w:szCs w:val="28"/>
              </w:rPr>
            </w:pPr>
          </w:p>
          <w:p w:rsidR="007D6CF4" w:rsidRPr="006713D2" w:rsidRDefault="007D6CF4" w:rsidP="00FC0A2B">
            <w:pPr>
              <w:suppressAutoHyphens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  <w:p w:rsidR="007D6CF4" w:rsidRPr="006713D2" w:rsidRDefault="007D6CF4" w:rsidP="00FC0A2B">
            <w:pPr>
              <w:suppressAutoHyphens/>
              <w:ind w:left="284" w:hanging="284"/>
              <w:rPr>
                <w:sz w:val="28"/>
                <w:szCs w:val="28"/>
              </w:rPr>
            </w:pPr>
          </w:p>
        </w:tc>
      </w:tr>
    </w:tbl>
    <w:p w:rsidR="00A342A6" w:rsidRDefault="00A342A6" w:rsidP="00FC0A2B">
      <w:pPr>
        <w:ind w:left="284"/>
      </w:pPr>
    </w:p>
    <w:sectPr w:rsidR="00A342A6" w:rsidSect="00374213">
      <w:pgSz w:w="11906" w:h="16838"/>
      <w:pgMar w:top="1135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F4"/>
    <w:rsid w:val="0001661D"/>
    <w:rsid w:val="000744AE"/>
    <w:rsid w:val="001E1AE5"/>
    <w:rsid w:val="002B51F8"/>
    <w:rsid w:val="002E2DE9"/>
    <w:rsid w:val="00374213"/>
    <w:rsid w:val="005821A6"/>
    <w:rsid w:val="00614034"/>
    <w:rsid w:val="00721829"/>
    <w:rsid w:val="007D6CF4"/>
    <w:rsid w:val="008264A2"/>
    <w:rsid w:val="008360DE"/>
    <w:rsid w:val="00A342A6"/>
    <w:rsid w:val="00B9036F"/>
    <w:rsid w:val="00C736B4"/>
    <w:rsid w:val="00CA0A24"/>
    <w:rsid w:val="00D535D0"/>
    <w:rsid w:val="00E227E8"/>
    <w:rsid w:val="00EF1FC6"/>
    <w:rsid w:val="00FC0A2B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6CF4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7D6CF4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CF4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6CF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7D6C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1A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1AE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3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5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6CF4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7D6CF4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CF4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6CF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7D6C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1A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1AE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3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5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782159939F9F9EBED893BE165C6B04B21AF433FD53C168CE66B8F4D329F12B4A470396E3BBB61B3CBD981185708ADEDAD1749721560D041BC14e4Q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3782159939F9F9EBED892DE2099AB94628F34D30D63240D8B930D21A3B9545E1EB71772B35A461B2D1DC8611e0Q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3782159939F9F9EBED892DE2099AB94628F34A35D73240D8B930D21A3B9545E1EB71772B35A461B2D1DC8611e0Q0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Седых Татьяна Михайловна</cp:lastModifiedBy>
  <cp:revision>14</cp:revision>
  <cp:lastPrinted>2023-09-04T08:33:00Z</cp:lastPrinted>
  <dcterms:created xsi:type="dcterms:W3CDTF">2023-01-13T06:19:00Z</dcterms:created>
  <dcterms:modified xsi:type="dcterms:W3CDTF">2023-09-06T01:07:00Z</dcterms:modified>
</cp:coreProperties>
</file>